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05468A">
        <w:rPr>
          <w:rFonts w:ascii="Arial" w:hAnsi="Arial" w:cs="Arial"/>
          <w:b/>
          <w:sz w:val="16"/>
          <w:szCs w:val="16"/>
        </w:rPr>
        <w:t>277</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05468A">
        <w:rPr>
          <w:rFonts w:ascii="Arial" w:hAnsi="Arial" w:cs="Arial"/>
          <w:b/>
          <w:bCs/>
          <w:sz w:val="16"/>
          <w:szCs w:val="16"/>
        </w:rPr>
        <w:t>464</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01.1712.</w:t>
      </w:r>
      <w:r w:rsidR="0005468A">
        <w:rPr>
          <w:rFonts w:ascii="Arial" w:hAnsi="Arial" w:cs="Arial"/>
          <w:b/>
          <w:bCs/>
          <w:sz w:val="16"/>
          <w:szCs w:val="16"/>
        </w:rPr>
        <w:t>00941</w:t>
      </w:r>
      <w:r w:rsidR="00587C0E" w:rsidRPr="00587C0E">
        <w:rPr>
          <w:rFonts w:ascii="Arial" w:hAnsi="Arial" w:cs="Arial"/>
          <w:b/>
          <w:bCs/>
          <w:sz w:val="16"/>
          <w:szCs w:val="16"/>
        </w:rPr>
        <w:t>-00</w:t>
      </w:r>
      <w:r w:rsidR="00A67249">
        <w:rPr>
          <w:rFonts w:ascii="Arial" w:hAnsi="Arial" w:cs="Arial"/>
          <w:b/>
          <w:bCs/>
          <w:sz w:val="16"/>
          <w:szCs w:val="16"/>
        </w:rPr>
        <w:t>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Pr>
          <w:rFonts w:ascii="Arial" w:hAnsi="Arial" w:cs="Arial"/>
          <w:color w:val="000000" w:themeColor="text1"/>
          <w:sz w:val="16"/>
          <w:szCs w:val="16"/>
          <w:lang w:val="es-BO"/>
        </w:rPr>
        <w:t xml:space="preserve">eventual </w:t>
      </w:r>
      <w:r w:rsidR="0005468A">
        <w:rPr>
          <w:rFonts w:ascii="Arial" w:hAnsi="Arial" w:cs="Arial"/>
          <w:color w:val="000000" w:themeColor="text1"/>
          <w:sz w:val="16"/>
          <w:szCs w:val="16"/>
        </w:rPr>
        <w:t xml:space="preserve">aquisição de materiais de consumo para implantação dos serviços de </w:t>
      </w:r>
      <w:proofErr w:type="spellStart"/>
      <w:r w:rsidR="0005468A">
        <w:rPr>
          <w:rFonts w:ascii="Arial" w:hAnsi="Arial" w:cs="Arial"/>
          <w:color w:val="000000" w:themeColor="text1"/>
          <w:sz w:val="16"/>
          <w:szCs w:val="16"/>
        </w:rPr>
        <w:t>ecoescleroterapia</w:t>
      </w:r>
      <w:proofErr w:type="spellEnd"/>
      <w:r w:rsidR="0005468A">
        <w:rPr>
          <w:rFonts w:ascii="Arial" w:hAnsi="Arial" w:cs="Arial"/>
          <w:color w:val="000000" w:themeColor="text1"/>
          <w:sz w:val="16"/>
          <w:szCs w:val="16"/>
        </w:rPr>
        <w:t xml:space="preserve"> visando atender aos pacientes do Hospital de Base “Dr. Ary Pinheiro” - SESAU</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r w:rsidR="00C50BF7">
        <w:rPr>
          <w:rFonts w:ascii="Arial" w:hAnsi="Arial" w:cs="Arial"/>
          <w:color w:val="000000" w:themeColor="text1"/>
          <w:sz w:val="16"/>
          <w:szCs w:val="16"/>
          <w:lang w:val="es-BO"/>
        </w:rPr>
        <w:t xml:space="preserve">eventual </w:t>
      </w:r>
      <w:r w:rsidR="0005468A">
        <w:rPr>
          <w:rFonts w:ascii="Arial" w:hAnsi="Arial" w:cs="Arial"/>
          <w:color w:val="000000" w:themeColor="text1"/>
          <w:sz w:val="16"/>
          <w:szCs w:val="16"/>
        </w:rPr>
        <w:t xml:space="preserve">aquisição de materiais de consumo para implantação dos serviços de </w:t>
      </w:r>
      <w:proofErr w:type="spellStart"/>
      <w:r w:rsidR="0005468A">
        <w:rPr>
          <w:rFonts w:ascii="Arial" w:hAnsi="Arial" w:cs="Arial"/>
          <w:color w:val="000000" w:themeColor="text1"/>
          <w:sz w:val="16"/>
          <w:szCs w:val="16"/>
        </w:rPr>
        <w:t>ecoescleroterapia</w:t>
      </w:r>
      <w:proofErr w:type="spellEnd"/>
      <w:r w:rsidR="0005468A">
        <w:rPr>
          <w:rFonts w:ascii="Arial" w:hAnsi="Arial" w:cs="Arial"/>
          <w:color w:val="000000" w:themeColor="text1"/>
          <w:sz w:val="16"/>
          <w:szCs w:val="16"/>
        </w:rPr>
        <w:t xml:space="preserve"> visando atender aos pacientes do Hospital de Base “Dr. Ary Pinheiro” - SESAU</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p>
    <w:p w:rsidR="00B276A5" w:rsidRDefault="00CA6FEC" w:rsidP="00CA6FEC">
      <w:pPr>
        <w:pStyle w:val="Recuodecorpodetexto"/>
        <w:numPr>
          <w:ilvl w:val="1"/>
          <w:numId w:val="19"/>
        </w:numPr>
        <w:jc w:val="both"/>
        <w:rPr>
          <w:rFonts w:ascii="Arial" w:hAnsi="Arial" w:cs="Arial"/>
          <w:sz w:val="16"/>
          <w:szCs w:val="16"/>
          <w:lang w:val="pt-BR"/>
        </w:rPr>
      </w:pPr>
      <w:r>
        <w:rPr>
          <w:rFonts w:ascii="Arial" w:hAnsi="Arial" w:cs="Arial"/>
          <w:b/>
          <w:sz w:val="16"/>
          <w:szCs w:val="16"/>
          <w:lang w:val="pt-BR"/>
        </w:rPr>
        <w:t xml:space="preserve">DOS MATERIAIS DE CONSUMO: </w:t>
      </w:r>
      <w:r w:rsidR="0005468A">
        <w:rPr>
          <w:rFonts w:ascii="Arial" w:hAnsi="Arial" w:cs="Arial"/>
          <w:sz w:val="16"/>
          <w:szCs w:val="16"/>
          <w:lang w:val="pt-BR"/>
        </w:rPr>
        <w:t>O prazo para início da entrega do material será de</w:t>
      </w:r>
      <w:r>
        <w:rPr>
          <w:rFonts w:ascii="Arial" w:hAnsi="Arial" w:cs="Arial"/>
          <w:sz w:val="16"/>
          <w:szCs w:val="16"/>
          <w:lang w:val="pt-BR"/>
        </w:rPr>
        <w:t xml:space="preserve"> 30 (trinta) dias</w:t>
      </w:r>
      <w:r w:rsidR="0005468A">
        <w:rPr>
          <w:rFonts w:ascii="Arial" w:hAnsi="Arial" w:cs="Arial"/>
          <w:sz w:val="16"/>
          <w:szCs w:val="16"/>
          <w:lang w:val="pt-BR"/>
        </w:rPr>
        <w:t xml:space="preserve"> após o recebimento </w:t>
      </w:r>
      <w:r>
        <w:rPr>
          <w:rFonts w:ascii="Arial" w:hAnsi="Arial" w:cs="Arial"/>
          <w:sz w:val="16"/>
          <w:szCs w:val="16"/>
          <w:lang w:val="pt-BR"/>
        </w:rPr>
        <w:t>da Nota de Empenho.</w:t>
      </w:r>
    </w:p>
    <w:p w:rsidR="00F17DD3" w:rsidRPr="009A54D1" w:rsidRDefault="00F17DD3" w:rsidP="003659F4">
      <w:pPr>
        <w:jc w:val="both"/>
        <w:rPr>
          <w:rFonts w:ascii="Arial" w:hAnsi="Arial" w:cs="Arial"/>
          <w:sz w:val="16"/>
          <w:szCs w:val="16"/>
        </w:rPr>
      </w:pPr>
    </w:p>
    <w:p w:rsidR="007F4642" w:rsidRPr="007F4642" w:rsidRDefault="00AE399A" w:rsidP="007F4642">
      <w:pPr>
        <w:pStyle w:val="PargrafodaLista"/>
        <w:ind w:left="0"/>
        <w:jc w:val="both"/>
        <w:rPr>
          <w:rFonts w:ascii="Arial" w:hAnsi="Arial" w:cs="Arial"/>
          <w:sz w:val="16"/>
          <w:szCs w:val="16"/>
        </w:rPr>
      </w:pPr>
      <w:r>
        <w:rPr>
          <w:rFonts w:ascii="Arial" w:hAnsi="Arial" w:cs="Arial"/>
          <w:b/>
          <w:sz w:val="16"/>
          <w:szCs w:val="16"/>
        </w:rPr>
        <w:t xml:space="preserve">6.5 </w:t>
      </w:r>
      <w:r w:rsidR="00F17DD3" w:rsidRPr="00AE399A">
        <w:rPr>
          <w:rFonts w:ascii="Arial" w:hAnsi="Arial" w:cs="Arial"/>
          <w:b/>
          <w:sz w:val="16"/>
          <w:szCs w:val="16"/>
        </w:rPr>
        <w:t xml:space="preserve">LOCAL/HORÁRIOS: </w:t>
      </w:r>
      <w:r w:rsidR="007F4642" w:rsidRPr="007F4642">
        <w:rPr>
          <w:rFonts w:ascii="Arial" w:hAnsi="Arial" w:cs="Arial"/>
          <w:sz w:val="16"/>
          <w:szCs w:val="16"/>
        </w:rPr>
        <w:t xml:space="preserve">Os materiais, objeto da presente Licitação, </w:t>
      </w:r>
      <w:r w:rsidR="007F4642" w:rsidRPr="007F4642">
        <w:rPr>
          <w:rFonts w:ascii="Arial" w:hAnsi="Arial" w:cs="Arial"/>
          <w:bCs/>
          <w:sz w:val="16"/>
          <w:szCs w:val="16"/>
        </w:rPr>
        <w:t>deverão ser entregues</w:t>
      </w:r>
      <w:r w:rsidR="007F4642" w:rsidRPr="007F4642">
        <w:rPr>
          <w:rFonts w:ascii="Arial" w:hAnsi="Arial" w:cs="Arial"/>
          <w:b/>
          <w:bCs/>
          <w:sz w:val="16"/>
          <w:szCs w:val="16"/>
        </w:rPr>
        <w:t xml:space="preserve"> </w:t>
      </w:r>
      <w:r w:rsidR="007F4642" w:rsidRPr="007F4642">
        <w:rPr>
          <w:rFonts w:ascii="Arial" w:hAnsi="Arial" w:cs="Arial"/>
          <w:sz w:val="16"/>
          <w:szCs w:val="16"/>
        </w:rPr>
        <w:t xml:space="preserve">com frete CIF, no seguinte local: </w:t>
      </w:r>
    </w:p>
    <w:p w:rsidR="007F4642" w:rsidRPr="007F4642" w:rsidRDefault="007F4642" w:rsidP="007F4642">
      <w:pPr>
        <w:pStyle w:val="PargrafodaLista"/>
        <w:ind w:left="0"/>
        <w:jc w:val="both"/>
        <w:rPr>
          <w:rFonts w:ascii="Arial" w:hAnsi="Arial" w:cs="Arial"/>
          <w:sz w:val="16"/>
          <w:szCs w:val="16"/>
        </w:rPr>
      </w:pPr>
    </w:p>
    <w:p w:rsidR="007F4642" w:rsidRPr="007F4642" w:rsidRDefault="007F4642" w:rsidP="007F4642">
      <w:pPr>
        <w:pStyle w:val="PargrafodaLista"/>
        <w:ind w:left="0"/>
        <w:jc w:val="both"/>
        <w:rPr>
          <w:rFonts w:ascii="Arial" w:hAnsi="Arial" w:cs="Arial"/>
          <w:color w:val="000000"/>
          <w:sz w:val="16"/>
          <w:szCs w:val="16"/>
        </w:rPr>
      </w:pPr>
      <w:r w:rsidRPr="007F4642">
        <w:rPr>
          <w:rFonts w:ascii="Arial" w:hAnsi="Arial" w:cs="Arial"/>
          <w:color w:val="000000"/>
          <w:sz w:val="16"/>
          <w:szCs w:val="16"/>
        </w:rPr>
        <w:t xml:space="preserve">a) Central de Abastecimento Farmacêutico – CAF II: Rua: Aparício de Morais nº. </w:t>
      </w:r>
      <w:proofErr w:type="gramStart"/>
      <w:r w:rsidRPr="007F4642">
        <w:rPr>
          <w:rFonts w:ascii="Arial" w:hAnsi="Arial" w:cs="Arial"/>
          <w:color w:val="000000"/>
          <w:sz w:val="16"/>
          <w:szCs w:val="16"/>
        </w:rPr>
        <w:t>4378 Bairro</w:t>
      </w:r>
      <w:proofErr w:type="gramEnd"/>
      <w:r w:rsidRPr="007F4642">
        <w:rPr>
          <w:rFonts w:ascii="Arial" w:hAnsi="Arial" w:cs="Arial"/>
          <w:color w:val="000000"/>
          <w:sz w:val="16"/>
          <w:szCs w:val="16"/>
        </w:rPr>
        <w:t xml:space="preserve">: Setor Industrial, CEP: 76.801-460 - Telefone: (69) 3216–5759 - Porto Velho, Rondônia. O expediente é de segunda a sexta, das 07h30min às 13h30min horas. </w:t>
      </w:r>
    </w:p>
    <w:p w:rsidR="007F4642" w:rsidRPr="007F4642" w:rsidRDefault="007F4642" w:rsidP="007F4642">
      <w:pPr>
        <w:pStyle w:val="PargrafodaLista"/>
        <w:ind w:left="0"/>
        <w:jc w:val="both"/>
        <w:rPr>
          <w:rFonts w:ascii="Arial" w:hAnsi="Arial" w:cs="Arial"/>
          <w:color w:val="000000"/>
          <w:sz w:val="16"/>
          <w:szCs w:val="16"/>
        </w:rPr>
      </w:pPr>
    </w:p>
    <w:p w:rsidR="007F4642" w:rsidRPr="007F4642" w:rsidRDefault="007F4642" w:rsidP="007F4642">
      <w:pPr>
        <w:pStyle w:val="PargrafodaLista"/>
        <w:ind w:left="0"/>
        <w:jc w:val="both"/>
        <w:rPr>
          <w:rFonts w:ascii="Arial" w:hAnsi="Arial" w:cs="Arial"/>
          <w:color w:val="000000"/>
          <w:sz w:val="16"/>
          <w:szCs w:val="16"/>
        </w:rPr>
      </w:pPr>
      <w:r w:rsidRPr="007F4642">
        <w:rPr>
          <w:rFonts w:ascii="Arial" w:hAnsi="Arial" w:cs="Arial"/>
          <w:color w:val="000000"/>
          <w:sz w:val="16"/>
          <w:szCs w:val="16"/>
        </w:rPr>
        <w:t>b) Para entrega, se faz necessária realização de prévio agendamento junto ao CAF II.</w:t>
      </w:r>
    </w:p>
    <w:p w:rsidR="004D097B" w:rsidRPr="00AE399A" w:rsidRDefault="004D097B" w:rsidP="00AE399A">
      <w:pPr>
        <w:jc w:val="both"/>
        <w:rPr>
          <w:rFonts w:ascii="Arial" w:hAnsi="Arial" w:cs="Arial"/>
          <w:sz w:val="16"/>
          <w:szCs w:val="16"/>
        </w:rPr>
      </w:pP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lastRenderedPageBreak/>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2C7B57">
      <w:pPr>
        <w:ind w:right="47" w:firstLine="708"/>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2C7B57">
        <w:rPr>
          <w:rFonts w:ascii="Arial" w:hAnsi="Arial" w:cs="Arial"/>
          <w:b/>
          <w:bCs/>
          <w:color w:val="000000"/>
          <w:sz w:val="16"/>
          <w:szCs w:val="16"/>
        </w:rPr>
        <w:t>MÁRCIA CARVALHO GUEDES</w:t>
      </w:r>
      <w:r w:rsidRPr="009A54D1">
        <w:rPr>
          <w:rFonts w:ascii="Arial" w:hAnsi="Arial" w:cs="Arial"/>
          <w:b/>
          <w:bCs/>
          <w:color w:val="000000"/>
          <w:sz w:val="16"/>
          <w:szCs w:val="16"/>
        </w:rPr>
        <w:t xml:space="preserve">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w:t>
      </w:r>
      <w:r w:rsidR="002C7B57">
        <w:rPr>
          <w:rFonts w:ascii="Arial" w:hAnsi="Arial" w:cs="Arial"/>
          <w:bCs/>
          <w:color w:val="000000"/>
          <w:sz w:val="16"/>
          <w:szCs w:val="16"/>
        </w:rPr>
        <w:t xml:space="preserve"> Interina</w:t>
      </w:r>
      <w:r w:rsidR="00E746DF" w:rsidRPr="009A54D1">
        <w:rPr>
          <w:rFonts w:ascii="Arial" w:hAnsi="Arial" w:cs="Arial"/>
          <w:bCs/>
          <w:color w:val="000000"/>
          <w:sz w:val="16"/>
          <w:szCs w:val="16"/>
        </w:rPr>
        <w:t xml:space="preserv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7F4642" w:rsidP="00526790">
      <w:pPr>
        <w:ind w:right="47"/>
        <w:jc w:val="both"/>
        <w:rPr>
          <w:rFonts w:ascii="Arial" w:hAnsi="Arial" w:cs="Arial"/>
          <w:b/>
          <w:bCs/>
          <w:color w:val="000000"/>
          <w:sz w:val="10"/>
          <w:szCs w:val="10"/>
        </w:rPr>
      </w:pPr>
      <w:r>
        <w:rPr>
          <w:rFonts w:ascii="Arial" w:hAnsi="Arial" w:cs="Arial"/>
          <w:b/>
          <w:bCs/>
          <w:color w:val="000000"/>
          <w:sz w:val="10"/>
          <w:szCs w:val="10"/>
        </w:rPr>
        <w:t>CFGA</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468A" w:rsidRDefault="0005468A">
      <w:r>
        <w:separator/>
      </w:r>
    </w:p>
  </w:endnote>
  <w:endnote w:type="continuationSeparator" w:id="0">
    <w:p w:rsidR="0005468A" w:rsidRDefault="000546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468A" w:rsidRDefault="0005468A">
      <w:r>
        <w:separator/>
      </w:r>
    </w:p>
  </w:footnote>
  <w:footnote w:type="continuationSeparator" w:id="0">
    <w:p w:rsidR="0005468A" w:rsidRDefault="000546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68A" w:rsidRDefault="0005468A">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468A"/>
    <w:rsid w:val="00055A0E"/>
    <w:rsid w:val="00060DA6"/>
    <w:rsid w:val="000637BD"/>
    <w:rsid w:val="00066D61"/>
    <w:rsid w:val="00067B8E"/>
    <w:rsid w:val="00071315"/>
    <w:rsid w:val="0007170D"/>
    <w:rsid w:val="000718F6"/>
    <w:rsid w:val="00074BB2"/>
    <w:rsid w:val="00077082"/>
    <w:rsid w:val="00080574"/>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C7B57"/>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4642"/>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1528"/>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3E63"/>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2559</Words>
  <Characters>14466</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94833869268</cp:lastModifiedBy>
  <cp:revision>4</cp:revision>
  <cp:lastPrinted>2013-11-19T15:14:00Z</cp:lastPrinted>
  <dcterms:created xsi:type="dcterms:W3CDTF">2014-12-02T15:40:00Z</dcterms:created>
  <dcterms:modified xsi:type="dcterms:W3CDTF">2014-12-03T13:19:00Z</dcterms:modified>
</cp:coreProperties>
</file>